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1066" w14:textId="77777777" w:rsidR="00A34EF9" w:rsidRPr="00A34EF9" w:rsidRDefault="00A34EF9" w:rsidP="00A34EF9">
      <w:pPr>
        <w:spacing w:after="240" w:line="240" w:lineRule="auto"/>
        <w:textAlignment w:val="baseline"/>
        <w:outlineLvl w:val="0"/>
        <w:rPr>
          <w:rFonts w:ascii="Arial" w:eastAsia="Times New Roman" w:hAnsi="Arial" w:cs="Arial"/>
          <w:b/>
          <w:bCs/>
          <w:color w:val="3B4256"/>
          <w:kern w:val="36"/>
          <w:sz w:val="48"/>
          <w:szCs w:val="48"/>
          <w:lang w:eastAsia="ru-RU"/>
          <w14:ligatures w14:val="none"/>
        </w:rPr>
      </w:pPr>
      <w:r w:rsidRPr="00A34EF9">
        <w:rPr>
          <w:rFonts w:ascii="Arial" w:eastAsia="Times New Roman" w:hAnsi="Arial" w:cs="Arial"/>
          <w:b/>
          <w:bCs/>
          <w:color w:val="3B4256"/>
          <w:kern w:val="36"/>
          <w:sz w:val="48"/>
          <w:szCs w:val="48"/>
          <w:lang w:eastAsia="ru-RU"/>
          <w14:ligatures w14:val="none"/>
        </w:rPr>
        <w:t>Правила поведения на железнодорожном транспорте</w:t>
      </w:r>
    </w:p>
    <w:p w14:paraId="22FDFB83"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Правила поведения на железнодорожном транспорте:</w:t>
      </w:r>
    </w:p>
    <w:p w14:paraId="04A69DFF"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при приближении поезда не выходите за предупреждающую полосу на платформе до полной остановки поезда;</w:t>
      </w:r>
    </w:p>
    <w:p w14:paraId="0707E51B"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посадку (высадку) в вагоны производите только после полной остановки поезда, со стороны перрона или посадочной платформы;</w:t>
      </w:r>
    </w:p>
    <w:p w14:paraId="54ECE964"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при приближении поезда детей держите за руки или на руках. Не оставляйте их без присмотра на посадочных платформах и в вагонах;</w:t>
      </w:r>
    </w:p>
    <w:p w14:paraId="1FC27E17"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не оставляйте без внимания случаи нарушения правил поведения несовершеннолетних детей на территории железнодорожного транспорта;</w:t>
      </w:r>
    </w:p>
    <w:p w14:paraId="036C0D41"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переходите железнодорожные пути только в установленных местах, убедившись в отсутствии движущегося поезда, локомотива или вагонов;</w:t>
      </w:r>
    </w:p>
    <w:p w14:paraId="6345225F"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не подлезайте под вагонами.</w:t>
      </w:r>
    </w:p>
    <w:p w14:paraId="6E447358"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Основными причинами несчастных случаев на железнодорожных путях является:</w:t>
      </w:r>
    </w:p>
    <w:p w14:paraId="5309F931"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грубое нарушение пострадавшими "Правил безопасности граждан на железнодорожном транспорте", в большинстве случаях усугубившееся алкогольным опьянением;</w:t>
      </w:r>
    </w:p>
    <w:p w14:paraId="40A9C151"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хождение по железнодорожным путям и переход путей в не установленных местах;</w:t>
      </w:r>
    </w:p>
    <w:p w14:paraId="4B6A0536"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личная неосторожность пассажиров при посадке и высадке в поезда;</w:t>
      </w:r>
    </w:p>
    <w:p w14:paraId="3D56B8B7"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проникновение граждан на объекты железнодорожного транспорта с целью хищения деталей, содержащих цветные металлы;</w:t>
      </w:r>
    </w:p>
    <w:p w14:paraId="42F924FD"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переход ж. д. путей в непосредственной близости перед подающим сигналы большой громкости поездом на пешеходных переходах и переездах;</w:t>
      </w:r>
    </w:p>
    <w:p w14:paraId="6B0CD5F3"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lastRenderedPageBreak/>
        <w:t>• бесцельное нахождение в парках станций и перегонах;</w:t>
      </w:r>
    </w:p>
    <w:p w14:paraId="6678B586"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шалость детей, слабый контроль со стороны их родителей.</w:t>
      </w:r>
    </w:p>
    <w:p w14:paraId="3FD8C566"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Категорически запрещается:</w:t>
      </w:r>
    </w:p>
    <w:p w14:paraId="7A19AD39"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проезжать на крышах, подножках, переходных площадках вагонов;</w:t>
      </w:r>
    </w:p>
    <w:p w14:paraId="46175560"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бежать по платформе рядом с вагоном прибывающего или уходящего поезда, а также находиться в непосредственной близости от края платформы во время прохождения поезда;</w:t>
      </w:r>
    </w:p>
    <w:p w14:paraId="08330C7C"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находиться на территории железнодорожного транспорта в состоянии алкогольного опьянения;</w:t>
      </w:r>
    </w:p>
    <w:p w14:paraId="2972A4E6"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прыгать с поезда на ходу и с платформы на железнодорожные пути.</w:t>
      </w:r>
    </w:p>
    <w:p w14:paraId="2E2CD9B5"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ОСНОВНЫЕ ПРОФИЛАКТИЧЕСКИЕ ПРАВИЛА</w:t>
      </w:r>
    </w:p>
    <w:p w14:paraId="09A8B98B"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Знайте, что с точки зрения безопасности самые лучшие места в поезде – центральные вагоны, купе с аварийным выходом-окном или расположенное ближе к выходу из вагона, нижние полки.</w:t>
      </w:r>
    </w:p>
    <w:p w14:paraId="28E2B33C"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Как только Вы оказались в вагоне, узнайте, где расположены аварийные выходы и огнетушители.</w:t>
      </w:r>
    </w:p>
    <w:p w14:paraId="1C02BEF2"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Соблюдайте следующие правила:</w:t>
      </w:r>
    </w:p>
    <w:p w14:paraId="3063FB98"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при движении поезда не открывайте наружные двери, не стойте на подножках и не высовывайтесь из окон;</w:t>
      </w:r>
    </w:p>
    <w:p w14:paraId="06B7BA1C"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тщательно укладывайте багаж на верхних багажных полках;</w:t>
      </w:r>
    </w:p>
    <w:p w14:paraId="516B6703"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не срывайте без крайней необходимости стоп-кран;</w:t>
      </w:r>
    </w:p>
    <w:p w14:paraId="205BC9B0"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запомните, что даже при пожаре нельзя останавливать поезд на мосту, в тоннеле и в других местах, где осложниться эвакуация;</w:t>
      </w:r>
    </w:p>
    <w:p w14:paraId="7C55387B"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курите только в установленных местах;</w:t>
      </w:r>
    </w:p>
    <w:p w14:paraId="6C64B4D3"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не возите с собой горючие, химически- и взрывоопасные вещества;</w:t>
      </w:r>
    </w:p>
    <w:p w14:paraId="6E7A0374"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lastRenderedPageBreak/>
        <w:t>- не включайте в электросеть вагона бытовые приборы;</w:t>
      </w:r>
    </w:p>
    <w:p w14:paraId="59E35C45"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при запахе горелой резины или появлении дыма немедленно обращайтесь к проводнику.</w:t>
      </w:r>
    </w:p>
    <w:p w14:paraId="0257A8E6"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КАК ДЕЙСТВОВАТЬ ПРИ ЖЕЛЕЗНОДОРОЖНОЙ АВАРИИ</w:t>
      </w:r>
    </w:p>
    <w:p w14:paraId="77F72D42"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w:t>
      </w:r>
    </w:p>
    <w:p w14:paraId="60903589"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КАК ДЕЙСТВОВАТЬ ПОСЛЕ ЖЕЛЕЗНОДОРОЖНОЙ АВАРИИ</w:t>
      </w:r>
    </w:p>
    <w:p w14:paraId="1762C394"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xml:space="preserve">Сразу после аварии быстро выбирайтесь из вагона через дверь или окна – 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 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Если </w:t>
      </w:r>
      <w:proofErr w:type="gramStart"/>
      <w:r w:rsidRPr="00A34EF9">
        <w:rPr>
          <w:rFonts w:ascii="Arial" w:eastAsia="Times New Roman" w:hAnsi="Arial" w:cs="Arial"/>
          <w:color w:val="3B4256"/>
          <w:kern w:val="0"/>
          <w:sz w:val="26"/>
          <w:szCs w:val="26"/>
          <w:lang w:eastAsia="ru-RU"/>
          <w14:ligatures w14:val="none"/>
        </w:rPr>
        <w:t>не возможно</w:t>
      </w:r>
      <w:proofErr w:type="gramEnd"/>
      <w:r w:rsidRPr="00A34EF9">
        <w:rPr>
          <w:rFonts w:ascii="Arial" w:eastAsia="Times New Roman" w:hAnsi="Arial" w:cs="Arial"/>
          <w:color w:val="3B4256"/>
          <w:kern w:val="0"/>
          <w:sz w:val="26"/>
          <w:szCs w:val="26"/>
          <w:lang w:eastAsia="ru-RU"/>
          <w14:ligatures w14:val="none"/>
        </w:rPr>
        <w:t xml:space="preserve"> – идите в конец поезда, плотно закрывая за собой все двери. Прежде чем выйти в коридор, подготовьте защиту для дыхания: шапки, шарфы, куски ткани, смоченные водой. Помните о том, что при пожаре материал, которым облицованы стены вагонов – </w:t>
      </w:r>
      <w:proofErr w:type="spellStart"/>
      <w:r w:rsidRPr="00A34EF9">
        <w:rPr>
          <w:rFonts w:ascii="Arial" w:eastAsia="Times New Roman" w:hAnsi="Arial" w:cs="Arial"/>
          <w:color w:val="3B4256"/>
          <w:kern w:val="0"/>
          <w:sz w:val="26"/>
          <w:szCs w:val="26"/>
          <w:lang w:eastAsia="ru-RU"/>
          <w14:ligatures w14:val="none"/>
        </w:rPr>
        <w:t>малминит</w:t>
      </w:r>
      <w:proofErr w:type="spellEnd"/>
      <w:r w:rsidRPr="00A34EF9">
        <w:rPr>
          <w:rFonts w:ascii="Arial" w:eastAsia="Times New Roman" w:hAnsi="Arial" w:cs="Arial"/>
          <w:color w:val="3B4256"/>
          <w:kern w:val="0"/>
          <w:sz w:val="26"/>
          <w:szCs w:val="26"/>
          <w:lang w:eastAsia="ru-RU"/>
          <w14:ligatures w14:val="none"/>
        </w:rPr>
        <w:t xml:space="preserve"> – выделяет токсичный газ, опасный для жизни.</w:t>
      </w:r>
    </w:p>
    <w:p w14:paraId="42F5D371"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w:t>
      </w:r>
    </w:p>
    <w:p w14:paraId="6BBD653F" w14:textId="77777777"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Если при аварии разлилось топливо, отойдите от поезда на безопасное расстояние, т.к. возможен пожар и взрыв.</w:t>
      </w:r>
    </w:p>
    <w:p w14:paraId="53DF69D0" w14:textId="6F49ED70" w:rsidR="00A34EF9" w:rsidRPr="00A34EF9" w:rsidRDefault="00A34EF9" w:rsidP="00A34EF9">
      <w:pPr>
        <w:spacing w:after="300" w:line="383" w:lineRule="atLeast"/>
        <w:jc w:val="both"/>
        <w:textAlignment w:val="baseline"/>
        <w:rPr>
          <w:rFonts w:ascii="Arial" w:eastAsia="Times New Roman" w:hAnsi="Arial" w:cs="Arial"/>
          <w:color w:val="3B4256"/>
          <w:kern w:val="0"/>
          <w:sz w:val="26"/>
          <w:szCs w:val="26"/>
          <w:lang w:eastAsia="ru-RU"/>
          <w14:ligatures w14:val="none"/>
        </w:rPr>
      </w:pPr>
      <w:r w:rsidRPr="00A34EF9">
        <w:rPr>
          <w:rFonts w:ascii="Arial" w:eastAsia="Times New Roman" w:hAnsi="Arial" w:cs="Arial"/>
          <w:color w:val="3B4256"/>
          <w:kern w:val="0"/>
          <w:sz w:val="26"/>
          <w:szCs w:val="26"/>
          <w:lang w:eastAsia="ru-RU"/>
          <w14:ligatures w14:val="none"/>
        </w:rPr>
        <w:t xml:space="preserve">Если </w:t>
      </w:r>
      <w:proofErr w:type="spellStart"/>
      <w:r w:rsidRPr="00A34EF9">
        <w:rPr>
          <w:rFonts w:ascii="Arial" w:eastAsia="Times New Roman" w:hAnsi="Arial" w:cs="Arial"/>
          <w:color w:val="3B4256"/>
          <w:kern w:val="0"/>
          <w:sz w:val="26"/>
          <w:szCs w:val="26"/>
          <w:lang w:eastAsia="ru-RU"/>
          <w14:ligatures w14:val="none"/>
        </w:rPr>
        <w:t>токонесущий</w:t>
      </w:r>
      <w:proofErr w:type="spellEnd"/>
      <w:r w:rsidRPr="00A34EF9">
        <w:rPr>
          <w:rFonts w:ascii="Arial" w:eastAsia="Times New Roman" w:hAnsi="Arial" w:cs="Arial"/>
          <w:color w:val="3B4256"/>
          <w:kern w:val="0"/>
          <w:sz w:val="26"/>
          <w:szCs w:val="26"/>
          <w:lang w:eastAsia="ru-RU"/>
          <w14:ligatures w14:val="none"/>
        </w:rPr>
        <w:t xml:space="preserve">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двух (сухая земля) до 30 м (влажная).</w:t>
      </w:r>
    </w:p>
    <w:sectPr w:rsidR="00A34EF9" w:rsidRPr="00A34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F9"/>
    <w:rsid w:val="00A34EF9"/>
    <w:rsid w:val="00BE1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3D11"/>
  <w15:chartTrackingRefBased/>
  <w15:docId w15:val="{674C38D8-F539-4F20-A52A-1C228A9F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4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34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34E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34E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4E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4E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4E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4E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4E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EF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4EF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4EF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4EF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4EF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4E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4EF9"/>
    <w:rPr>
      <w:rFonts w:eastAsiaTheme="majorEastAsia" w:cstheme="majorBidi"/>
      <w:color w:val="595959" w:themeColor="text1" w:themeTint="A6"/>
    </w:rPr>
  </w:style>
  <w:style w:type="character" w:customStyle="1" w:styleId="80">
    <w:name w:val="Заголовок 8 Знак"/>
    <w:basedOn w:val="a0"/>
    <w:link w:val="8"/>
    <w:uiPriority w:val="9"/>
    <w:semiHidden/>
    <w:rsid w:val="00A34E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4EF9"/>
    <w:rPr>
      <w:rFonts w:eastAsiaTheme="majorEastAsia" w:cstheme="majorBidi"/>
      <w:color w:val="272727" w:themeColor="text1" w:themeTint="D8"/>
    </w:rPr>
  </w:style>
  <w:style w:type="paragraph" w:styleId="a3">
    <w:name w:val="Title"/>
    <w:basedOn w:val="a"/>
    <w:next w:val="a"/>
    <w:link w:val="a4"/>
    <w:uiPriority w:val="10"/>
    <w:qFormat/>
    <w:rsid w:val="00A34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4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EF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4EF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4EF9"/>
    <w:pPr>
      <w:spacing w:before="160"/>
      <w:jc w:val="center"/>
    </w:pPr>
    <w:rPr>
      <w:i/>
      <w:iCs/>
      <w:color w:val="404040" w:themeColor="text1" w:themeTint="BF"/>
    </w:rPr>
  </w:style>
  <w:style w:type="character" w:customStyle="1" w:styleId="22">
    <w:name w:val="Цитата 2 Знак"/>
    <w:basedOn w:val="a0"/>
    <w:link w:val="21"/>
    <w:uiPriority w:val="29"/>
    <w:rsid w:val="00A34EF9"/>
    <w:rPr>
      <w:i/>
      <w:iCs/>
      <w:color w:val="404040" w:themeColor="text1" w:themeTint="BF"/>
    </w:rPr>
  </w:style>
  <w:style w:type="paragraph" w:styleId="a7">
    <w:name w:val="List Paragraph"/>
    <w:basedOn w:val="a"/>
    <w:uiPriority w:val="34"/>
    <w:qFormat/>
    <w:rsid w:val="00A34EF9"/>
    <w:pPr>
      <w:ind w:left="720"/>
      <w:contextualSpacing/>
    </w:pPr>
  </w:style>
  <w:style w:type="character" w:styleId="a8">
    <w:name w:val="Intense Emphasis"/>
    <w:basedOn w:val="a0"/>
    <w:uiPriority w:val="21"/>
    <w:qFormat/>
    <w:rsid w:val="00A34EF9"/>
    <w:rPr>
      <w:i/>
      <w:iCs/>
      <w:color w:val="2F5496" w:themeColor="accent1" w:themeShade="BF"/>
    </w:rPr>
  </w:style>
  <w:style w:type="paragraph" w:styleId="a9">
    <w:name w:val="Intense Quote"/>
    <w:basedOn w:val="a"/>
    <w:next w:val="a"/>
    <w:link w:val="aa"/>
    <w:uiPriority w:val="30"/>
    <w:qFormat/>
    <w:rsid w:val="00A34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34EF9"/>
    <w:rPr>
      <w:i/>
      <w:iCs/>
      <w:color w:val="2F5496" w:themeColor="accent1" w:themeShade="BF"/>
    </w:rPr>
  </w:style>
  <w:style w:type="character" w:styleId="ab">
    <w:name w:val="Intense Reference"/>
    <w:basedOn w:val="a0"/>
    <w:uiPriority w:val="32"/>
    <w:qFormat/>
    <w:rsid w:val="00A34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Богданова</dc:creator>
  <cp:keywords/>
  <dc:description/>
  <cp:lastModifiedBy>Светлана Богданова</cp:lastModifiedBy>
  <cp:revision>1</cp:revision>
  <dcterms:created xsi:type="dcterms:W3CDTF">2025-09-19T04:26:00Z</dcterms:created>
  <dcterms:modified xsi:type="dcterms:W3CDTF">2025-09-19T04:27:00Z</dcterms:modified>
</cp:coreProperties>
</file>